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86A91" w14:textId="0CEED68C" w:rsidR="006A3177" w:rsidRPr="006A3177" w:rsidRDefault="006A3177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Муниципальное</w:t>
      </w:r>
      <w:r w:rsidR="00395375" w:rsidRPr="00395375">
        <w:rPr>
          <w:b/>
          <w:bCs/>
          <w:sz w:val="32"/>
          <w:szCs w:val="32"/>
        </w:rPr>
        <w:t xml:space="preserve"> </w:t>
      </w:r>
      <w:r w:rsidR="00395375" w:rsidRPr="006A3177">
        <w:rPr>
          <w:b/>
          <w:bCs/>
          <w:sz w:val="32"/>
          <w:szCs w:val="32"/>
        </w:rPr>
        <w:t>бюджетное</w:t>
      </w:r>
      <w:r w:rsidRPr="006A3177">
        <w:rPr>
          <w:b/>
          <w:bCs/>
          <w:sz w:val="32"/>
          <w:szCs w:val="32"/>
        </w:rPr>
        <w:t xml:space="preserve"> общеобразовательное учреждение</w:t>
      </w:r>
    </w:p>
    <w:p w14:paraId="4D2D1517" w14:textId="74338D73" w:rsidR="006A3177" w:rsidRPr="006A3177" w:rsidRDefault="00D27719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D27719">
        <w:rPr>
          <w:b/>
          <w:bCs/>
          <w:sz w:val="28"/>
          <w:szCs w:val="32"/>
        </w:rPr>
        <w:t xml:space="preserve"> «</w:t>
      </w:r>
      <w:proofErr w:type="spellStart"/>
      <w:r w:rsidRPr="00D27719">
        <w:rPr>
          <w:b/>
          <w:bCs/>
          <w:sz w:val="28"/>
          <w:szCs w:val="32"/>
        </w:rPr>
        <w:t>Эшилхатойская</w:t>
      </w:r>
      <w:proofErr w:type="spellEnd"/>
      <w:r w:rsidRPr="00D27719">
        <w:rPr>
          <w:b/>
          <w:bCs/>
          <w:sz w:val="28"/>
          <w:szCs w:val="32"/>
        </w:rPr>
        <w:t xml:space="preserve"> СОШ»</w:t>
      </w:r>
    </w:p>
    <w:p w14:paraId="558EFA15" w14:textId="77777777" w:rsidR="00CF19C2" w:rsidRDefault="00D27719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  <w:vertAlign w:val="superscript"/>
        </w:rPr>
        <w:t>е</w:t>
      </w:r>
      <w:r>
        <w:rPr>
          <w:color w:val="001F5F"/>
        </w:rPr>
        <w:t>–11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691CD297" w14:textId="77777777" w:rsidR="00CF19C2" w:rsidRDefault="00D27719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EC3C5FC" w14:textId="77777777">
        <w:trPr>
          <w:trHeight w:val="360"/>
        </w:trPr>
        <w:tc>
          <w:tcPr>
            <w:tcW w:w="2548" w:type="dxa"/>
            <w:shd w:val="clear" w:color="auto" w:fill="D9E1F3"/>
          </w:tcPr>
          <w:p w14:paraId="11C7D854" w14:textId="77777777" w:rsidR="00CF19C2" w:rsidRDefault="00D27719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14:paraId="3AC2D074" w14:textId="77777777" w:rsidR="00CF19C2" w:rsidRDefault="00D27719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14:paraId="73A16AFF" w14:textId="77777777">
        <w:trPr>
          <w:trHeight w:val="6074"/>
        </w:trPr>
        <w:tc>
          <w:tcPr>
            <w:tcW w:w="2548" w:type="dxa"/>
          </w:tcPr>
          <w:p w14:paraId="178F383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C6BECB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3643F4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7DC861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21137D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998D76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78C542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D85057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32F1034" w14:textId="77777777"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5F8D6571" w14:textId="77777777" w:rsidR="00CF19C2" w:rsidRDefault="00D27719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4E7995FD" w14:textId="77777777" w:rsidR="00CF19C2" w:rsidRDefault="00D27719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297BE101" w14:textId="77777777" w:rsidR="00CF19C2" w:rsidRDefault="00D2771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1073B1E4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</w:t>
            </w:r>
            <w:r>
              <w:rPr>
                <w:sz w:val="24"/>
              </w:rPr>
              <w:t>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14:paraId="417C3917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коммуникативной культуры ученика, развитие его интеллектуальных </w:t>
            </w:r>
            <w:r>
              <w:rPr>
                <w:sz w:val="24"/>
              </w:rPr>
              <w:t>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14:paraId="55A70936" w14:textId="77777777" w:rsidR="00CF19C2" w:rsidRDefault="00D27719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</w:t>
            </w:r>
            <w:r>
              <w:rPr>
                <w:sz w:val="24"/>
              </w:rPr>
              <w:t>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14:paraId="04193F01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792A96E" w14:textId="77777777" w:rsidR="00CF19C2" w:rsidRDefault="00D2771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07AD746" w14:textId="77777777" w:rsidR="00CF19C2" w:rsidRDefault="00D2771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4A912B21" w14:textId="77777777">
        <w:trPr>
          <w:trHeight w:val="1104"/>
        </w:trPr>
        <w:tc>
          <w:tcPr>
            <w:tcW w:w="2548" w:type="dxa"/>
          </w:tcPr>
          <w:p w14:paraId="1292BF49" w14:textId="77777777" w:rsidR="00CF19C2" w:rsidRDefault="00CF19C2">
            <w:pPr>
              <w:pStyle w:val="TableParagraph"/>
              <w:rPr>
                <w:b/>
                <w:sz w:val="24"/>
              </w:rPr>
            </w:pPr>
          </w:p>
          <w:p w14:paraId="22C116BB" w14:textId="77777777" w:rsidR="00CF19C2" w:rsidRDefault="00D27719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6491DB26" w14:textId="77777777" w:rsidR="00CF19C2" w:rsidRDefault="00D2771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программа по литературе на </w:t>
            </w:r>
            <w:r>
              <w:rPr>
                <w:sz w:val="24"/>
              </w:rPr>
              <w:t>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14:paraId="3E306129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6FFA39B7" w14:textId="77777777">
        <w:trPr>
          <w:trHeight w:val="3866"/>
        </w:trPr>
        <w:tc>
          <w:tcPr>
            <w:tcW w:w="2548" w:type="dxa"/>
          </w:tcPr>
          <w:p w14:paraId="610C495E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2F67956F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33DC8796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</w:t>
            </w:r>
            <w:r>
              <w:rPr>
                <w:sz w:val="24"/>
              </w:rPr>
              <w:t>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</w:t>
            </w:r>
            <w:r>
              <w:rPr>
                <w:sz w:val="24"/>
              </w:rPr>
              <w:t>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14:paraId="2E4A4B2D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14:paraId="7332D456" w14:textId="77777777" w:rsidR="00CF19C2" w:rsidRDefault="00D2771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008E307" w14:textId="77777777" w:rsidR="00CF19C2" w:rsidRDefault="00D2771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329F90CF" w14:textId="77777777">
        <w:trPr>
          <w:trHeight w:val="5796"/>
        </w:trPr>
        <w:tc>
          <w:tcPr>
            <w:tcW w:w="2548" w:type="dxa"/>
          </w:tcPr>
          <w:p w14:paraId="6D8507D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38A62A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EF7664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41B81D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E50087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F61996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E467B5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0F7065B" w14:textId="77777777" w:rsidR="00CF19C2" w:rsidRDefault="00CF19C2">
            <w:pPr>
              <w:pStyle w:val="TableParagraph"/>
              <w:rPr>
                <w:b/>
                <w:sz w:val="34"/>
              </w:rPr>
            </w:pPr>
          </w:p>
          <w:p w14:paraId="7FBBC904" w14:textId="77777777" w:rsidR="00CF19C2" w:rsidRDefault="00D27719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621B973C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(Приказ Минобрнауки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07.06.2012 г., рег. номер 24</w:t>
            </w:r>
            <w:r>
              <w:rPr>
                <w:sz w:val="24"/>
              </w:rPr>
              <w:t>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14:paraId="5785D181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Основу содержания литературного образования в средней школе на углублённом </w:t>
            </w:r>
            <w:r>
              <w:rPr>
                <w:sz w:val="24"/>
              </w:rPr>
              <w:t>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</w:t>
            </w:r>
            <w:r>
              <w:rPr>
                <w:sz w:val="24"/>
              </w:rPr>
              <w:t xml:space="preserve">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14:paraId="43C3339B" w14:textId="77777777" w:rsidR="00CF19C2" w:rsidRDefault="00D2771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литературы в старших классах происходит углубление и расширение межпредметных связей с 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</w:t>
            </w:r>
            <w:r>
              <w:rPr>
                <w:sz w:val="24"/>
              </w:rPr>
              <w:t>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z w:val="24"/>
              </w:rPr>
              <w:t>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14:paraId="2E832453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7B0E0A89" w14:textId="77777777">
        <w:trPr>
          <w:trHeight w:val="2762"/>
        </w:trPr>
        <w:tc>
          <w:tcPr>
            <w:tcW w:w="2548" w:type="dxa"/>
          </w:tcPr>
          <w:p w14:paraId="781556CC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65AFB75C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российского историко-литературного процесса</w:t>
            </w:r>
            <w:r>
              <w:rPr>
                <w:sz w:val="24"/>
              </w:rPr>
              <w:t xml:space="preserve">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14:paraId="211A29F4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Углублённое изучение литературы осуществляется в соответствии с учебным планом 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03C82DD7" w14:textId="77777777" w:rsidR="00CF19C2" w:rsidRDefault="00D2771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1934D6D" w14:textId="77777777" w:rsidR="00CF19C2" w:rsidRDefault="00D2771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040DE72E" w14:textId="77777777">
        <w:trPr>
          <w:trHeight w:val="4970"/>
        </w:trPr>
        <w:tc>
          <w:tcPr>
            <w:tcW w:w="2548" w:type="dxa"/>
          </w:tcPr>
          <w:p w14:paraId="64B735F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39DF28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D6D64C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8BF1FC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733AD3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48954E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38BCD2F" w14:textId="77777777"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14:paraId="654B49AE" w14:textId="77777777" w:rsidR="00CF19C2" w:rsidRDefault="00D27719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14568E9A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Федеральная рабочая программа по истории на уровне сред­ него общего </w:t>
            </w:r>
            <w:r>
              <w:rPr>
                <w:sz w:val="24"/>
              </w:rPr>
              <w:t>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14:paraId="57A95D1F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17664A6D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</w:t>
            </w:r>
            <w:r>
              <w:rPr>
                <w:sz w:val="24"/>
              </w:rPr>
              <w:t>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A41FB1C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</w:t>
            </w:r>
            <w:r>
              <w:rPr>
                <w:sz w:val="24"/>
              </w:rPr>
              <w:t>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</w:t>
            </w:r>
            <w:r>
              <w:rPr>
                <w:sz w:val="24"/>
              </w:rPr>
              <w:t>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604B2DE6" w14:textId="77777777" w:rsidR="00CF19C2" w:rsidRDefault="00D2771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F2CAA65" w14:textId="77777777" w:rsidR="00CF19C2" w:rsidRDefault="00D2771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F91B65D" w14:textId="77777777" w:rsidR="00CF19C2" w:rsidRDefault="00D2771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27307FFE" w14:textId="77777777">
        <w:trPr>
          <w:trHeight w:val="2207"/>
        </w:trPr>
        <w:tc>
          <w:tcPr>
            <w:tcW w:w="2548" w:type="dxa"/>
          </w:tcPr>
          <w:p w14:paraId="246A779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37A0E28" w14:textId="77777777" w:rsidR="00CF19C2" w:rsidRDefault="00CF19C2">
            <w:pPr>
              <w:pStyle w:val="TableParagraph"/>
              <w:rPr>
                <w:b/>
                <w:sz w:val="34"/>
              </w:rPr>
            </w:pPr>
          </w:p>
          <w:p w14:paraId="1C7DE083" w14:textId="77777777" w:rsidR="00CF19C2" w:rsidRDefault="00D27719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241ABC1C" w14:textId="77777777" w:rsidR="00CF19C2" w:rsidRDefault="00D27719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истории на </w:t>
            </w:r>
            <w:r>
              <w:rPr>
                <w:sz w:val="24"/>
              </w:rPr>
              <w:t>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</w:t>
            </w:r>
            <w:r>
              <w:rPr>
                <w:sz w:val="24"/>
              </w:rPr>
              <w:t>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14:paraId="30AF52B1" w14:textId="77777777" w:rsidR="00CF19C2" w:rsidRDefault="00D27719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14:paraId="510425F1" w14:textId="77777777" w:rsidR="00CF19C2" w:rsidRDefault="00D27719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</w:t>
            </w:r>
            <w:r>
              <w:rPr>
                <w:sz w:val="24"/>
              </w:rPr>
              <w:t xml:space="preserve">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</w:tc>
      </w:tr>
    </w:tbl>
    <w:p w14:paraId="0AAB0D44" w14:textId="77777777"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D84A82F" w14:textId="77777777">
        <w:trPr>
          <w:trHeight w:val="6911"/>
        </w:trPr>
        <w:tc>
          <w:tcPr>
            <w:tcW w:w="2548" w:type="dxa"/>
          </w:tcPr>
          <w:p w14:paraId="5F28A2F2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3500156D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14:paraId="5F42C592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14:paraId="1FA25D1D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14:paraId="32DAEAAB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воспитание </w:t>
            </w:r>
            <w:r>
              <w:rPr>
                <w:sz w:val="24"/>
              </w:rPr>
              <w:t>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13696064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 xml:space="preserve">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14:paraId="4CA38DA1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</w:t>
            </w:r>
            <w:r>
              <w:rPr>
                <w:sz w:val="24"/>
              </w:rPr>
              <w:t>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397D4742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</w:t>
            </w:r>
            <w:r>
              <w:rPr>
                <w:sz w:val="24"/>
              </w:rPr>
              <w:t>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14:paraId="16238CCA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14:paraId="6CDCE4BE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14:paraId="7140322D" w14:textId="77777777" w:rsidR="00CF19C2" w:rsidRDefault="00D27719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гуманитарного профиля на углубленном уровне в 10—11 классах. На изучение истории на ступени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14:paraId="46D1CA94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9556EB2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2B681A48" w14:textId="77777777">
        <w:trPr>
          <w:trHeight w:val="3035"/>
        </w:trPr>
        <w:tc>
          <w:tcPr>
            <w:tcW w:w="2548" w:type="dxa"/>
          </w:tcPr>
          <w:p w14:paraId="4535074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E65712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4B2EC1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F18F38B" w14:textId="77777777" w:rsidR="00CF19C2" w:rsidRDefault="00CF19C2">
            <w:pPr>
              <w:pStyle w:val="TableParagraph"/>
              <w:rPr>
                <w:b/>
                <w:sz w:val="30"/>
              </w:rPr>
            </w:pPr>
          </w:p>
          <w:p w14:paraId="0B4401A0" w14:textId="77777777" w:rsidR="00CF19C2" w:rsidRDefault="00D27719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4AFF20B4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38968178" w14:textId="77777777" w:rsidR="00CF19C2" w:rsidRDefault="00D2771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z w:val="24"/>
              </w:rPr>
              <w:t>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0F1978A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4F4F2C6C" w14:textId="77777777" w:rsidR="00CF19C2" w:rsidRDefault="00D2771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14:paraId="53C50270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09085F80" w14:textId="77777777">
        <w:trPr>
          <w:trHeight w:val="1931"/>
        </w:trPr>
        <w:tc>
          <w:tcPr>
            <w:tcW w:w="2548" w:type="dxa"/>
          </w:tcPr>
          <w:p w14:paraId="47FB6B10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13471FA1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14:paraId="2A951CA9" w14:textId="77777777" w:rsidR="00CF19C2" w:rsidRDefault="00D27719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z w:val="24"/>
              </w:rPr>
              <w:t>.</w:t>
            </w:r>
          </w:p>
          <w:p w14:paraId="35794993" w14:textId="77777777" w:rsidR="00CF19C2" w:rsidRDefault="00D27719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 w14:paraId="117284DC" w14:textId="77777777">
        <w:trPr>
          <w:trHeight w:val="5798"/>
        </w:trPr>
        <w:tc>
          <w:tcPr>
            <w:tcW w:w="2548" w:type="dxa"/>
          </w:tcPr>
          <w:p w14:paraId="214475D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A695F6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77D789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387021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D689ED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1A1D66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8AAE76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F7C979D" w14:textId="77777777"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59D12E29" w14:textId="77777777" w:rsidR="00CF19C2" w:rsidRDefault="00D27719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48E4C9B7" w14:textId="77777777" w:rsidR="00CF19C2" w:rsidRDefault="00D2771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>
              <w:rPr>
                <w:sz w:val="24"/>
              </w:rPr>
              <w:t>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C1B3DC3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14:paraId="0C1D11DF" w14:textId="77777777" w:rsidR="00CF19C2" w:rsidRDefault="00D2771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адаптированными, так </w:t>
            </w:r>
            <w:r>
              <w:rPr>
                <w:sz w:val="24"/>
              </w:rPr>
              <w:t>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14:paraId="52435C0C" w14:textId="77777777" w:rsidR="00CF19C2" w:rsidRDefault="00D27719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D2F0F7F" w14:textId="77777777" w:rsidR="00CF19C2" w:rsidRDefault="00D27719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579A9C0E" w14:textId="77777777">
        <w:trPr>
          <w:trHeight w:val="2208"/>
        </w:trPr>
        <w:tc>
          <w:tcPr>
            <w:tcW w:w="2548" w:type="dxa"/>
          </w:tcPr>
          <w:p w14:paraId="715F9A0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BA3E70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9E339FB" w14:textId="77777777" w:rsidR="00CF19C2" w:rsidRDefault="00D27719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7D3439CE" w14:textId="77777777" w:rsidR="00CF19C2" w:rsidRDefault="00D2771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14:paraId="6161A79D" w14:textId="77777777"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424DD74" w14:textId="77777777">
        <w:trPr>
          <w:trHeight w:val="2207"/>
        </w:trPr>
        <w:tc>
          <w:tcPr>
            <w:tcW w:w="2548" w:type="dxa"/>
          </w:tcPr>
          <w:p w14:paraId="7A682CC4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098A4947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14:paraId="1929D5D4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</w:t>
            </w:r>
            <w:r>
              <w:rPr>
                <w:sz w:val="24"/>
              </w:rPr>
              <w:t>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  <w:p w14:paraId="74FCDFDB" w14:textId="77777777" w:rsidR="00CF19C2" w:rsidRDefault="00D27719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</w:t>
            </w:r>
            <w:r>
              <w:rPr>
                <w:sz w:val="24"/>
              </w:rPr>
              <w:t>«География» отводится 272 часа: по одному часу в неделю в 5 и 6 классах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CF19C2" w14:paraId="019BF49C" w14:textId="77777777">
        <w:trPr>
          <w:trHeight w:val="5798"/>
        </w:trPr>
        <w:tc>
          <w:tcPr>
            <w:tcW w:w="2548" w:type="dxa"/>
          </w:tcPr>
          <w:p w14:paraId="35507F9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C3B6C2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EB17CD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A0E5DF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43829E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9ACFE0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C9939D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D4CBFE7" w14:textId="77777777"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746ACFBD" w14:textId="77777777" w:rsidR="00CF19C2" w:rsidRDefault="00D27719">
            <w:pPr>
              <w:pStyle w:val="TableParagraph"/>
              <w:spacing w:before="1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40B08929" w14:textId="77777777" w:rsidR="00CF19C2" w:rsidRDefault="00D2771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 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(ФГОС СОО), а также на основе характеристик планир</w:t>
            </w:r>
            <w:r>
              <w:rPr>
                <w:sz w:val="24"/>
              </w:rPr>
              <w:t>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4F8ABB57" w14:textId="77777777" w:rsidR="00CF19C2" w:rsidRDefault="00D2771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 ФГОС СОО. Программа включает требования к личностным, метапредметным и 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образовательных программ и разработана с учётом Концепции развития 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 принятой на Всероссийском съезде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 географии и утверждённой решением Коллегии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Министерства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.2018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самоопределения.</w:t>
            </w:r>
          </w:p>
          <w:p w14:paraId="1841E375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с одной стороны, в географической грамотности населения, с другой — в подготовке будущих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 географического профиля.</w:t>
            </w:r>
          </w:p>
          <w:p w14:paraId="32BFB3BB" w14:textId="77777777" w:rsidR="00CF19C2" w:rsidRDefault="00D27719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На ступени</w:t>
            </w:r>
            <w:r>
              <w:rPr>
                <w:sz w:val="24"/>
              </w:rPr>
              <w:t xml:space="preserve"> среднего общего образования на изучение географии на углубленном уровне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планом 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 204 часа:</w:t>
            </w:r>
          </w:p>
          <w:p w14:paraId="7F5ED78F" w14:textId="77777777" w:rsidR="00CF19C2" w:rsidRDefault="00D27719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48085DA" w14:textId="77777777" w:rsidR="00CF19C2" w:rsidRDefault="00D27719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609E79CE" w14:textId="77777777">
        <w:trPr>
          <w:trHeight w:val="1932"/>
        </w:trPr>
        <w:tc>
          <w:tcPr>
            <w:tcW w:w="2548" w:type="dxa"/>
          </w:tcPr>
          <w:p w14:paraId="5703B440" w14:textId="77777777" w:rsidR="00CF19C2" w:rsidRDefault="00CF19C2">
            <w:pPr>
              <w:pStyle w:val="TableParagraph"/>
              <w:rPr>
                <w:b/>
                <w:sz w:val="36"/>
              </w:rPr>
            </w:pPr>
          </w:p>
          <w:p w14:paraId="4426E234" w14:textId="77777777" w:rsidR="00CF19C2" w:rsidRDefault="00D27719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22C0B9DD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56A70603" w14:textId="77777777" w:rsidR="00CF19C2" w:rsidRDefault="00D27719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</w:t>
            </w:r>
            <w:r>
              <w:rPr>
                <w:sz w:val="24"/>
              </w:rPr>
              <w:t>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</w:tc>
      </w:tr>
    </w:tbl>
    <w:p w14:paraId="3AB3B013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25D5CBE" w14:textId="77777777">
        <w:trPr>
          <w:trHeight w:val="9384"/>
        </w:trPr>
        <w:tc>
          <w:tcPr>
            <w:tcW w:w="2548" w:type="dxa"/>
          </w:tcPr>
          <w:p w14:paraId="1A769362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5200DF35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группового безопасного поведения в повседневной жизни </w:t>
            </w:r>
            <w:r>
              <w:rPr>
                <w:sz w:val="24"/>
              </w:rPr>
              <w:t>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  <w:p w14:paraId="067FCE79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14:paraId="70209FBE" w14:textId="77777777" w:rsidR="00CF19C2" w:rsidRDefault="00D277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предполагает внедрение у</w:t>
            </w:r>
            <w:r>
              <w:rPr>
                <w:sz w:val="24"/>
              </w:rPr>
              <w:t>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14:paraId="2E9D272C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14:paraId="5DF4933B" w14:textId="77777777" w:rsidR="00CF19C2" w:rsidRDefault="00D2771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14:paraId="0AC12CE2" w14:textId="77777777" w:rsidR="00CF19C2" w:rsidRDefault="00D27719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14:paraId="2FE3838A" w14:textId="77777777" w:rsidR="00CF19C2" w:rsidRDefault="00D27719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14:paraId="463A09C4" w14:textId="77777777" w:rsidR="00CF19C2" w:rsidRDefault="00D27719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14:paraId="3B958CBB" w14:textId="77777777" w:rsidR="00CF19C2" w:rsidRDefault="00D27719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 xml:space="preserve">Модуль №6 «Здоровье и как </w:t>
            </w:r>
            <w:r>
              <w:rPr>
                <w:sz w:val="24"/>
              </w:rPr>
              <w:t>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14:paraId="7344A451" w14:textId="77777777" w:rsidR="00CF19C2" w:rsidRDefault="00D27719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14:paraId="2B60B515" w14:textId="77777777" w:rsidR="00CF19C2" w:rsidRDefault="00D27719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380FB1A2" w14:textId="77777777" w:rsidR="00CF19C2" w:rsidRDefault="00D2771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14:paraId="4D1E66DF" w14:textId="77777777" w:rsidR="00CF19C2" w:rsidRDefault="00D2771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практических навыков в области военной службы в соотве</w:t>
            </w:r>
            <w:r>
              <w:rPr>
                <w:sz w:val="24"/>
              </w:rPr>
              <w:t>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среднего профессионального образования и учебных пунктах» организуются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</w:t>
            </w:r>
            <w:r>
              <w:rPr>
                <w:sz w:val="24"/>
              </w:rPr>
              <w:t>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 w14:paraId="5E0C9540" w14:textId="77777777">
        <w:trPr>
          <w:trHeight w:val="551"/>
        </w:trPr>
        <w:tc>
          <w:tcPr>
            <w:tcW w:w="2548" w:type="dxa"/>
          </w:tcPr>
          <w:p w14:paraId="72BBB5CB" w14:textId="77777777" w:rsidR="00CF19C2" w:rsidRDefault="00D27719">
            <w:pPr>
              <w:pStyle w:val="TableParagraph"/>
              <w:spacing w:before="138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766" w:type="dxa"/>
          </w:tcPr>
          <w:p w14:paraId="263A259B" w14:textId="77777777" w:rsidR="00CF19C2" w:rsidRDefault="00D2771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Рабочая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1FC184B3" w14:textId="77777777" w:rsidR="00CF19C2" w:rsidRDefault="00D2771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</w:p>
        </w:tc>
      </w:tr>
    </w:tbl>
    <w:p w14:paraId="23C6AA5E" w14:textId="77777777" w:rsidR="00CF19C2" w:rsidRDefault="00CF19C2">
      <w:pPr>
        <w:spacing w:line="255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663D2767" w14:textId="77777777">
        <w:trPr>
          <w:trHeight w:val="7455"/>
        </w:trPr>
        <w:tc>
          <w:tcPr>
            <w:tcW w:w="2548" w:type="dxa"/>
          </w:tcPr>
          <w:p w14:paraId="1782A421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09DF4083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государственном образовательном стандарте среднего общего образования (Приказ Министерства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науки Российской Федерации от 17.05.2012 № 413 с изменениями, внесёнными приказами 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</w:t>
            </w:r>
            <w:r>
              <w:rPr>
                <w:sz w:val="24"/>
              </w:rPr>
              <w:t>ния и науки Российской Федерации от 29.12.2014 № 1645, от 31.12.2015 № 1578, от 29.06.2017 № 613,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 Министерства просвещения Российской Федерации от 24.09.2020 № 519, от 11.12.2020 № 712, 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учебно-методического объединения по общему образованию (Протокол от 28.06.2016 № 2/16),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(одобрено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12.04.2021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</w:p>
          <w:p w14:paraId="54BA8FBF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1/21),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296808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ФУМО по общему образованию протокол 8/22 от 14.10.2022 г.), </w:t>
            </w:r>
            <w:r>
              <w:rPr>
                <w:sz w:val="24"/>
              </w:rPr>
              <w:t>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СОО 2021 г, УМК «Французский в перспективе» авторов: Бубнова Г.И.,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Тарасова А.Н., </w:t>
            </w:r>
            <w:proofErr w:type="spellStart"/>
            <w:r>
              <w:rPr>
                <w:sz w:val="24"/>
              </w:rPr>
              <w:t>Лонэ</w:t>
            </w:r>
            <w:proofErr w:type="spellEnd"/>
            <w:r>
              <w:rPr>
                <w:sz w:val="24"/>
              </w:rPr>
              <w:t xml:space="preserve"> Э. (</w:t>
            </w:r>
            <w:r>
              <w:rPr>
                <w:i/>
                <w:sz w:val="24"/>
              </w:rPr>
              <w:t xml:space="preserve">1.1.3.3.3.1.1- 1.1.3.3.3.1.2. </w:t>
            </w:r>
            <w:r>
              <w:rPr>
                <w:i/>
                <w:sz w:val="24"/>
              </w:rPr>
              <w:t>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88C5FD" w14:textId="77777777" w:rsidR="00CF19C2" w:rsidRDefault="00D2771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нацелена на реализацию личностно ориентированного подхода к обучению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</w:t>
            </w:r>
            <w:r>
              <w:rPr>
                <w:sz w:val="24"/>
              </w:rPr>
              <w:t>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индивидуальные способности, формирует образованную личность, уважающую традиции родной и иноязычной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 в средней школе планируется </w:t>
            </w:r>
            <w:r>
              <w:rPr>
                <w:sz w:val="24"/>
              </w:rPr>
              <w:t>достижение учащимися 11 класса уровня подготовки по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В1+/В2.</w:t>
            </w:r>
          </w:p>
          <w:p w14:paraId="01202E8A" w14:textId="77777777" w:rsidR="00CF19C2" w:rsidRDefault="00D2771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ступени среднего общего образования на изучение предмета </w:t>
            </w:r>
            <w:r>
              <w:rPr>
                <w:sz w:val="24"/>
              </w:rPr>
              <w:t>“Французский язык” отводится 272 часа (4 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всех профилей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</w:p>
          <w:p w14:paraId="4AA61D61" w14:textId="77777777" w:rsidR="00CF19C2" w:rsidRDefault="00D27719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1C1E363" w14:textId="77777777" w:rsidR="00CF19C2" w:rsidRDefault="00D27719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624FFE24" w14:textId="77777777">
        <w:trPr>
          <w:trHeight w:val="2483"/>
        </w:trPr>
        <w:tc>
          <w:tcPr>
            <w:tcW w:w="2548" w:type="dxa"/>
          </w:tcPr>
          <w:p w14:paraId="531D7D7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D6369B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9DC6F3F" w14:textId="77777777" w:rsidR="00CF19C2" w:rsidRDefault="00CF19C2">
            <w:pPr>
              <w:pStyle w:val="TableParagraph"/>
              <w:rPr>
                <w:b/>
                <w:sz w:val="32"/>
              </w:rPr>
            </w:pPr>
          </w:p>
          <w:p w14:paraId="78A499D4" w14:textId="77777777" w:rsidR="00CF19C2" w:rsidRDefault="00D27719">
            <w:pPr>
              <w:pStyle w:val="TableParagraph"/>
              <w:ind w:left="237" w:right="82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766" w:type="dxa"/>
          </w:tcPr>
          <w:p w14:paraId="5DAE40F7" w14:textId="77777777" w:rsidR="00CF19C2" w:rsidRDefault="00D277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по </w:t>
            </w:r>
            <w:r>
              <w:rPr>
                <w:sz w:val="24"/>
              </w:rPr>
              <w:t>иностранному (английскому) языку (базовый уровень)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z w:val="24"/>
              </w:rPr>
              <w:t>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14:paraId="00FF33C1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14:paraId="5971156E" w14:textId="77777777" w:rsidR="00CF19C2" w:rsidRDefault="00D2771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14:paraId="31D5A6F0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1BF346B6" w14:textId="77777777">
        <w:trPr>
          <w:trHeight w:val="7178"/>
        </w:trPr>
        <w:tc>
          <w:tcPr>
            <w:tcW w:w="2548" w:type="dxa"/>
          </w:tcPr>
          <w:p w14:paraId="6C720254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6CD032BF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Универсальном кодификаторе по иностранному </w:t>
            </w:r>
            <w:r>
              <w:rPr>
                <w:sz w:val="24"/>
              </w:rPr>
              <w:t>(английскому)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 г ,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14:paraId="0A37A853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 структуры русского языка обучающихся, межпредметных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</w:t>
            </w:r>
            <w:r>
              <w:rPr>
                <w:sz w:val="24"/>
              </w:rPr>
              <w:t>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  <w:r>
              <w:rPr>
                <w:sz w:val="24"/>
              </w:rPr>
              <w:t>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14:paraId="14413107" w14:textId="77777777" w:rsidR="00CF19C2" w:rsidRDefault="00D2771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«Второй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(английский)»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</w:t>
            </w:r>
            <w:r>
              <w:rPr>
                <w:sz w:val="24"/>
              </w:rPr>
              <w:t>УМК «Английский в фокусе» ("</w:t>
            </w:r>
            <w:proofErr w:type="spellStart"/>
            <w:r>
              <w:rPr>
                <w:sz w:val="24"/>
              </w:rPr>
              <w:t>Spotlight</w:t>
            </w:r>
            <w:proofErr w:type="spellEnd"/>
            <w:r>
              <w:rPr>
                <w:sz w:val="24"/>
              </w:rPr>
              <w:t>") для 10-11 классов общеобразовательных 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(авторы О.В. Афанасьева, Д. Дули и др.). 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 по чет</w:t>
            </w:r>
            <w:r>
              <w:rPr>
                <w:sz w:val="24"/>
              </w:rPr>
              <w:t>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14:paraId="240287DA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1022736A" w14:textId="77777777" w:rsidR="00CF19C2" w:rsidRDefault="00D2771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B26C59" w14:textId="77777777" w:rsidR="00CF19C2" w:rsidRDefault="00D2771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3F42192F" w14:textId="77777777">
        <w:trPr>
          <w:trHeight w:val="2760"/>
        </w:trPr>
        <w:tc>
          <w:tcPr>
            <w:tcW w:w="2548" w:type="dxa"/>
          </w:tcPr>
          <w:p w14:paraId="5EEC665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E1E261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5A8131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BF0AE20" w14:textId="77777777" w:rsidR="00CF19C2" w:rsidRDefault="00CF19C2">
            <w:pPr>
              <w:pStyle w:val="TableParagraph"/>
              <w:rPr>
                <w:b/>
                <w:sz w:val="30"/>
              </w:rPr>
            </w:pPr>
          </w:p>
          <w:p w14:paraId="4B54BC85" w14:textId="77777777" w:rsidR="00CF19C2" w:rsidRDefault="00D27719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14:paraId="0CD10B51" w14:textId="77777777" w:rsidR="00CF19C2" w:rsidRDefault="00D277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14:paraId="4AABE377" w14:textId="77777777" w:rsidR="00CF19C2" w:rsidRDefault="00D2771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</w:t>
            </w:r>
            <w:r>
              <w:rPr>
                <w:sz w:val="24"/>
              </w:rPr>
              <w:t>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</w:tbl>
    <w:p w14:paraId="65CCE874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0B376F8B" w14:textId="77777777">
        <w:trPr>
          <w:trHeight w:val="4970"/>
        </w:trPr>
        <w:tc>
          <w:tcPr>
            <w:tcW w:w="2548" w:type="dxa"/>
          </w:tcPr>
          <w:p w14:paraId="00FE95D1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41C62713" w14:textId="77777777" w:rsidR="00CF19C2" w:rsidRDefault="00D277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</w:t>
            </w:r>
            <w:r>
              <w:rPr>
                <w:sz w:val="24"/>
              </w:rPr>
              <w:t>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(«Геометрические фигуры и их свойства», «Измерение геометрических величин»), </w:t>
            </w:r>
            <w:r>
              <w:rPr>
                <w:sz w:val="24"/>
              </w:rPr>
              <w:t>«Вероятность и статистика».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другой, 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тесном контакте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14:paraId="69D5EDED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Сформулированное в Федеральном государственном образовательном </w:t>
            </w:r>
            <w:r>
              <w:rPr>
                <w:sz w:val="24"/>
              </w:rPr>
              <w:t>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</w:t>
            </w:r>
            <w:r>
              <w:rPr>
                <w:sz w:val="24"/>
              </w:rPr>
              <w:t>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F158339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75811A7" w14:textId="77777777" w:rsidR="00CF19C2" w:rsidRDefault="00D2771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9F561" w14:textId="77777777" w:rsidR="00CF19C2" w:rsidRDefault="00D2771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7DC9DBA4" w14:textId="77777777">
        <w:trPr>
          <w:trHeight w:val="4692"/>
        </w:trPr>
        <w:tc>
          <w:tcPr>
            <w:tcW w:w="2548" w:type="dxa"/>
          </w:tcPr>
          <w:p w14:paraId="68BEF12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0362DD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989BF0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471C67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BD8569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57ECD13" w14:textId="77777777" w:rsidR="00CF19C2" w:rsidRDefault="00CF19C2">
            <w:pPr>
              <w:pStyle w:val="TableParagraph"/>
              <w:rPr>
                <w:b/>
                <w:sz w:val="38"/>
              </w:rPr>
            </w:pPr>
          </w:p>
          <w:p w14:paraId="2C8E3329" w14:textId="77777777" w:rsidR="00CF19C2" w:rsidRDefault="00D27719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664D7CE4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</w:t>
            </w:r>
            <w:r>
              <w:rPr>
                <w:sz w:val="24"/>
              </w:rPr>
              <w:t xml:space="preserve">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14:paraId="45BD1E3B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14:paraId="033D8A64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14:paraId="6AF2C058" w14:textId="77777777" w:rsidR="00CF19C2" w:rsidRDefault="00D2771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«Геометрия» </w:t>
            </w:r>
            <w:r>
              <w:rPr>
                <w:sz w:val="24"/>
              </w:rPr>
              <w:t>(«Геометрические фигуры и их свойства», «Измерение геометрических величин»), «Вероятность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другой, а в тесном контакте и взаимодей</w:t>
            </w:r>
            <w:r>
              <w:rPr>
                <w:sz w:val="24"/>
              </w:rPr>
              <w:t>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</w:t>
            </w:r>
            <w:r>
              <w:rPr>
                <w:sz w:val="24"/>
              </w:rPr>
              <w:t xml:space="preserve">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>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14:paraId="43FC1418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005297DD" w14:textId="77777777">
        <w:trPr>
          <w:trHeight w:val="1379"/>
        </w:trPr>
        <w:tc>
          <w:tcPr>
            <w:tcW w:w="2548" w:type="dxa"/>
          </w:tcPr>
          <w:p w14:paraId="389BBDC0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49CB5135" w14:textId="77777777" w:rsidR="00CF19C2" w:rsidRDefault="00D27719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рассуждений» относится ко всем курсам, а формирование логических умений 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z w:val="24"/>
              </w:rPr>
              <w:t xml:space="preserve">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14:paraId="17F72BA8" w14:textId="77777777" w:rsidR="00CF19C2" w:rsidRDefault="00D2771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учебном плане технологического и социально-экономического профилей на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 w14:paraId="5ED71993" w14:textId="77777777">
        <w:trPr>
          <w:trHeight w:val="4695"/>
        </w:trPr>
        <w:tc>
          <w:tcPr>
            <w:tcW w:w="2548" w:type="dxa"/>
          </w:tcPr>
          <w:p w14:paraId="7B98A5D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A20126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B6F296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29507E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A5DD3F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C99351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C95CFED" w14:textId="77777777"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14:paraId="0A568F84" w14:textId="77777777" w:rsidR="00CF19C2" w:rsidRDefault="00D27719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14:paraId="35CC7B51" w14:textId="77777777" w:rsidR="00CF19C2" w:rsidRDefault="00D2771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</w:t>
            </w:r>
            <w:r>
              <w:rPr>
                <w:sz w:val="24"/>
              </w:rPr>
              <w:t>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0A3AD65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</w:t>
            </w:r>
            <w:r>
              <w:rPr>
                <w:sz w:val="24"/>
              </w:rPr>
              <w:t>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14:paraId="223F9C70" w14:textId="77777777" w:rsidR="00CF19C2" w:rsidRDefault="00D277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7D61369F" w14:textId="77777777" w:rsidR="00CF19C2" w:rsidRDefault="00D277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15797779" w14:textId="77777777" w:rsidR="00CF19C2" w:rsidRDefault="00D277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14:paraId="6FE92902" w14:textId="77777777" w:rsidR="00CF19C2" w:rsidRDefault="00D2771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 w14:paraId="7990FC5C" w14:textId="77777777">
        <w:trPr>
          <w:trHeight w:val="3863"/>
        </w:trPr>
        <w:tc>
          <w:tcPr>
            <w:tcW w:w="2548" w:type="dxa"/>
          </w:tcPr>
          <w:p w14:paraId="7CFD134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3DAC80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B38274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447C93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0FF8845" w14:textId="77777777" w:rsidR="00CF19C2" w:rsidRDefault="00CF19C2">
            <w:pPr>
              <w:pStyle w:val="TableParagraph"/>
              <w:rPr>
                <w:b/>
                <w:sz w:val="28"/>
              </w:rPr>
            </w:pPr>
          </w:p>
          <w:p w14:paraId="361B7C82" w14:textId="77777777" w:rsidR="00CF19C2" w:rsidRDefault="00D27719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57845EF7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«Информатика»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Федеральном го</w:t>
            </w:r>
            <w:r>
              <w:rPr>
                <w:sz w:val="24"/>
              </w:rPr>
              <w:t>сударственном образовательном стандарте среднего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14:paraId="0C3C1E79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углублённого уровня изучения учебного предмета «Информатика» ориентированы на 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компетентностей для последующей профес</w:t>
            </w:r>
            <w:r>
              <w:rPr>
                <w:sz w:val="24"/>
              </w:rPr>
              <w:t>сиональной деятельности как в рамках данной предметной области,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 с 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 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14:paraId="7969BB48" w14:textId="77777777" w:rsidR="00CF19C2" w:rsidRDefault="00D27719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 ключевыми понятиями и закономерностями, на которых строится данная предметная область,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распознавание соответствующих им </w:t>
            </w:r>
            <w:r>
              <w:rPr>
                <w:sz w:val="24"/>
              </w:rPr>
              <w:t>признаков и взаимосвязей, способность демонстрировать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изучению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явлений, 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6842A341" w14:textId="77777777" w:rsidR="00CF19C2" w:rsidRDefault="00D27719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умение решать типовые практические и теоретические задачи, характерные для использования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 области;</w:t>
            </w:r>
          </w:p>
          <w:p w14:paraId="5F7DD63E" w14:textId="77777777" w:rsidR="00CF19C2" w:rsidRDefault="00D27719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связях со смежными областями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14:paraId="4A2E4E95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2D31956" w14:textId="77777777">
        <w:trPr>
          <w:trHeight w:val="3555"/>
        </w:trPr>
        <w:tc>
          <w:tcPr>
            <w:tcW w:w="2548" w:type="dxa"/>
          </w:tcPr>
          <w:p w14:paraId="6D897907" w14:textId="77777777" w:rsidR="00CF19C2" w:rsidRDefault="00CF19C2">
            <w:pPr>
              <w:pStyle w:val="TableParagraph"/>
            </w:pPr>
          </w:p>
        </w:tc>
        <w:tc>
          <w:tcPr>
            <w:tcW w:w="11766" w:type="dxa"/>
          </w:tcPr>
          <w:p w14:paraId="4DF4E5A6" w14:textId="77777777" w:rsidR="00CF19C2" w:rsidRDefault="00D27719">
            <w:pPr>
              <w:pStyle w:val="TableParagraph"/>
              <w:spacing w:before="1"/>
              <w:ind w:left="107" w:right="196"/>
              <w:jc w:val="both"/>
              <w:rPr>
                <w:sz w:val="23"/>
              </w:rPr>
            </w:pPr>
            <w:r>
              <w:rPr>
                <w:color w:val="221F1F"/>
                <w:sz w:val="23"/>
              </w:rPr>
              <w:t>В рамках углублённого уровня изучения информатики обеспечивается целена</w:t>
            </w:r>
            <w:r>
              <w:rPr>
                <w:color w:val="221F1F"/>
                <w:sz w:val="23"/>
              </w:rPr>
              <w:t>правленная подготовка выпускников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средней школы к продолжению образования в высших учебных заведениях по специальностям, непосредственно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связанным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цифровыми технологиями.</w:t>
            </w:r>
          </w:p>
          <w:p w14:paraId="471ADE8E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Углублённый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 и инженерные специальности; участи</w:t>
            </w:r>
            <w:r>
              <w:rPr>
                <w:sz w:val="24"/>
              </w:rPr>
              <w:t>е в проектной и исследовательской деятельности, связанной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 направлениями отрасли ИКТ; подготовку к участию в олимпиадах и сдаче ЕГЭ по информатике.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 среднего общего образования на изучение информатики на углублённом уровне в технологическом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10–11 классов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 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 (4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неделю):</w:t>
            </w:r>
          </w:p>
          <w:p w14:paraId="6CD8D1D6" w14:textId="77777777" w:rsidR="00CF19C2" w:rsidRDefault="00D2771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4F7004B" w14:textId="77777777" w:rsidR="00CF19C2" w:rsidRDefault="00D2771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0B36130C" w14:textId="77777777">
        <w:trPr>
          <w:trHeight w:val="3311"/>
        </w:trPr>
        <w:tc>
          <w:tcPr>
            <w:tcW w:w="2548" w:type="dxa"/>
          </w:tcPr>
          <w:p w14:paraId="177FB4C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94753D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069451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18D3EB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2AC5390" w14:textId="77777777" w:rsidR="00CF19C2" w:rsidRDefault="00CF19C2">
            <w:pPr>
              <w:pStyle w:val="TableParagraph"/>
              <w:rPr>
                <w:b/>
                <w:sz w:val="28"/>
              </w:rPr>
            </w:pPr>
          </w:p>
          <w:p w14:paraId="080EAE08" w14:textId="77777777" w:rsidR="00CF19C2" w:rsidRDefault="00D27719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14:paraId="36371FE8" w14:textId="77777777" w:rsidR="00CF19C2" w:rsidRDefault="00D2771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BCFC731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</w:t>
            </w:r>
            <w:r>
              <w:rPr>
                <w:sz w:val="24"/>
              </w:rPr>
              <w:t>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14:paraId="6D19A0AE" w14:textId="77777777" w:rsidR="00CF19C2" w:rsidRDefault="00D27719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её изучение отведено 68 учебных часов, по 1 часу в неделю в 10 и 11 классах </w:t>
            </w:r>
            <w:r>
              <w:rPr>
                <w:sz w:val="24"/>
              </w:rPr>
              <w:t>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 w14:paraId="214945DF" w14:textId="77777777">
        <w:trPr>
          <w:trHeight w:val="2760"/>
        </w:trPr>
        <w:tc>
          <w:tcPr>
            <w:tcW w:w="2548" w:type="dxa"/>
          </w:tcPr>
          <w:p w14:paraId="3485732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E9E5C3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C441EF8" w14:textId="77777777"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7C64CF1B" w14:textId="77777777" w:rsidR="00CF19C2" w:rsidRDefault="00D27719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426A35CB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F9E97AA" w14:textId="77777777" w:rsidR="00CF19C2" w:rsidRDefault="00D2771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Учебный предмет </w:t>
            </w:r>
            <w:r>
              <w:rPr>
                <w:sz w:val="24"/>
              </w:rPr>
              <w:t>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14:paraId="022D5CAF" w14:textId="77777777" w:rsidR="00CF19C2" w:rsidRDefault="00D27719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14:paraId="130A3A82" w14:textId="77777777"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023A8043" w14:textId="77777777">
        <w:trPr>
          <w:trHeight w:val="3863"/>
        </w:trPr>
        <w:tc>
          <w:tcPr>
            <w:tcW w:w="2548" w:type="dxa"/>
          </w:tcPr>
          <w:p w14:paraId="0A734414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0307653F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профориентацией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стимулированием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делом.</w:t>
            </w:r>
          </w:p>
          <w:p w14:paraId="4DC3DB48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изучению биологии, согласно которым изучаются свойства и закономерности, характерные для живых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разного уровня организации, эволюции органиче</w:t>
            </w:r>
            <w:r>
              <w:rPr>
                <w:sz w:val="24"/>
              </w:rPr>
              <w:t>ского мира на Земле, сохранения биологического разнообразия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эмбриологии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генетики и селекции, биотехнологии и синтетической биологии; актуализируются знания обучаю</w:t>
            </w:r>
            <w:r>
              <w:rPr>
                <w:sz w:val="24"/>
              </w:rPr>
              <w:t>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ботанике, зоологии, анатомии, физиологии человека В 11 классе изучаются эволюционное учение,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биосфере.</w:t>
            </w:r>
          </w:p>
          <w:p w14:paraId="6DC0383D" w14:textId="77777777" w:rsidR="00CF19C2" w:rsidRDefault="00D2771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 составлена с учётом количества часов, отводимого на изучение предмета «Биология» 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планом на </w:t>
            </w:r>
            <w:r>
              <w:rPr>
                <w:sz w:val="24"/>
              </w:rPr>
              <w:t>углублённом уровне в естественно-научном профиле 10—11 классов. Программа рассчитана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3 часов занятий в неделю при изучении предмета в течение двух лет (10 и 11 классы). Общее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за 2 года обучения составляет 204 часов, из них</w:t>
            </w:r>
            <w:r>
              <w:rPr>
                <w:sz w:val="24"/>
              </w:rPr>
              <w:t xml:space="preserve"> 102 часа (3 часа в неделю) в 10 классе, 102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классе.</w:t>
            </w:r>
          </w:p>
        </w:tc>
      </w:tr>
      <w:tr w:rsidR="00CF19C2" w14:paraId="05DAC572" w14:textId="77777777">
        <w:trPr>
          <w:trHeight w:val="4968"/>
        </w:trPr>
        <w:tc>
          <w:tcPr>
            <w:tcW w:w="2548" w:type="dxa"/>
          </w:tcPr>
          <w:p w14:paraId="195746C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4443D1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8E81CD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BA7C95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EE2CE0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E07368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5C33A8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DA9E979" w14:textId="77777777" w:rsidR="00CF19C2" w:rsidRDefault="00CF19C2">
            <w:pPr>
              <w:pStyle w:val="TableParagraph"/>
              <w:rPr>
                <w:b/>
              </w:rPr>
            </w:pPr>
          </w:p>
          <w:p w14:paraId="3A6E8DEA" w14:textId="77777777" w:rsidR="00CF19C2" w:rsidRDefault="00D27719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14:paraId="3E47245F" w14:textId="77777777" w:rsidR="00CF19C2" w:rsidRDefault="00D2771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учебного </w:t>
            </w:r>
            <w:r>
              <w:rPr>
                <w:sz w:val="24"/>
              </w:rPr>
              <w:t>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4A4B2C99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 при обучении их физике на </w:t>
            </w:r>
            <w:r>
              <w:rPr>
                <w:sz w:val="24"/>
              </w:rPr>
              <w:t>базовом уровне на основе системно-деятельностного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</w:t>
            </w:r>
            <w:r>
              <w:rPr>
                <w:sz w:val="24"/>
              </w:rPr>
              <w:t>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14:paraId="40FACC7D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 представлениях </w:t>
            </w:r>
            <w:r>
              <w:rPr>
                <w:sz w:val="24"/>
              </w:rPr>
              <w:t>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14:paraId="7083A841" w14:textId="77777777" w:rsidR="00CF19C2" w:rsidRDefault="00D2771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</w:t>
            </w:r>
            <w:r>
              <w:rPr>
                <w:sz w:val="24"/>
              </w:rPr>
              <w:t>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 w14:paraId="0D9B50F7" w14:textId="77777777">
        <w:trPr>
          <w:trHeight w:val="1104"/>
        </w:trPr>
        <w:tc>
          <w:tcPr>
            <w:tcW w:w="2548" w:type="dxa"/>
          </w:tcPr>
          <w:p w14:paraId="34D55565" w14:textId="77777777" w:rsidR="00CF19C2" w:rsidRDefault="00D27719">
            <w:pPr>
              <w:pStyle w:val="TableParagraph"/>
              <w:spacing w:before="139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7739D942" w14:textId="77777777" w:rsidR="00CF19C2" w:rsidRDefault="00D2771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14:paraId="0150A374" w14:textId="77777777" w:rsidR="00CF19C2" w:rsidRDefault="00D2771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</w:tr>
    </w:tbl>
    <w:p w14:paraId="1A7DD393" w14:textId="77777777" w:rsidR="00CF19C2" w:rsidRDefault="00CF19C2">
      <w:pPr>
        <w:spacing w:line="276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A8A5BF2" w14:textId="77777777">
        <w:trPr>
          <w:trHeight w:val="4692"/>
        </w:trPr>
        <w:tc>
          <w:tcPr>
            <w:tcW w:w="2548" w:type="dxa"/>
          </w:tcPr>
          <w:p w14:paraId="682A6416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3D4E9298" w14:textId="77777777" w:rsidR="00CF19C2" w:rsidRDefault="00D2771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 общеобразовательные программы.</w:t>
            </w:r>
          </w:p>
          <w:p w14:paraId="0A5AB746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Данная программа определяет обязательное</w:t>
            </w:r>
            <w:r>
              <w:rPr>
                <w:sz w:val="24"/>
              </w:rPr>
              <w:t xml:space="preserve"> предметное содержание, устанавливает примерное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по тематическим разделам курса и рекомендуемую последовательность изучения тем и 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межпредметных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обучающихся. Программа даёт представление о целях, содержании, общей стратегии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14:paraId="5535BB0A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курса физики углублённого уро</w:t>
            </w:r>
            <w:r>
              <w:rPr>
                <w:sz w:val="24"/>
              </w:rPr>
              <w:t>вня позволяет реализовать задачи профессиональной ориентации,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 на создание условий для проявления своих интеллектуальных и творческих способностей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учащимся, которые необходимы для продолжения образования в высших учебных заведениях по разл</w:t>
            </w:r>
            <w:r>
              <w:rPr>
                <w:sz w:val="24"/>
              </w:rPr>
              <w:t>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курса физики на уровне среднего общего образования: личностные, метапредметные, предметные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Научно-методологической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освоивших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уровне, является системно-деятельностный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  <w:p w14:paraId="09555AD5" w14:textId="77777777" w:rsidR="00CF19C2" w:rsidRDefault="00D27719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Учебным планом предусмотрено изучение физики в </w:t>
            </w:r>
            <w:r>
              <w:rPr>
                <w:sz w:val="24"/>
              </w:rPr>
              <w:t>объёме 340 часов за два года обучения: 5 часов в неделю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 w14:paraId="3BD3808B" w14:textId="77777777">
        <w:trPr>
          <w:trHeight w:val="5244"/>
        </w:trPr>
        <w:tc>
          <w:tcPr>
            <w:tcW w:w="2548" w:type="dxa"/>
          </w:tcPr>
          <w:p w14:paraId="18F6201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539EFA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AAB45E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7A4F11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DC251E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2CCF47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BCC5CF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A18403C" w14:textId="77777777" w:rsidR="00CF19C2" w:rsidRDefault="00CF19C2">
            <w:pPr>
              <w:pStyle w:val="TableParagraph"/>
              <w:rPr>
                <w:b/>
                <w:sz w:val="34"/>
              </w:rPr>
            </w:pPr>
          </w:p>
          <w:p w14:paraId="2F650E0C" w14:textId="77777777" w:rsidR="00CF19C2" w:rsidRDefault="00D27719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14:paraId="52D8AA71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D0F80D9" w14:textId="77777777" w:rsidR="00CF19C2" w:rsidRDefault="00D277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воспитания </w:t>
            </w:r>
            <w:r>
              <w:rPr>
                <w:sz w:val="24"/>
              </w:rPr>
              <w:t>и развития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</w:t>
            </w:r>
            <w:r>
              <w:rPr>
                <w:sz w:val="24"/>
              </w:rPr>
              <w:t>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химия» и «Общая и неорганическая </w:t>
            </w:r>
            <w:r>
              <w:rPr>
                <w:sz w:val="24"/>
              </w:rPr>
              <w:t>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14:paraId="36CEEFD5" w14:textId="77777777" w:rsidR="00CF19C2" w:rsidRDefault="00D2771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14:paraId="3BF716E2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4EC843D0" w14:textId="77777777">
        <w:trPr>
          <w:trHeight w:val="551"/>
        </w:trPr>
        <w:tc>
          <w:tcPr>
            <w:tcW w:w="2548" w:type="dxa"/>
          </w:tcPr>
          <w:p w14:paraId="1135B365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542FF49E" w14:textId="77777777" w:rsidR="00CF19C2" w:rsidRDefault="00D27719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 w14:paraId="249906DC" w14:textId="77777777">
        <w:trPr>
          <w:trHeight w:val="4968"/>
        </w:trPr>
        <w:tc>
          <w:tcPr>
            <w:tcW w:w="2548" w:type="dxa"/>
          </w:tcPr>
          <w:p w14:paraId="73DE6A6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6A534E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AEB7E5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75BF76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E2EEBA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914541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BE9F28F" w14:textId="77777777" w:rsidR="00CF19C2" w:rsidRDefault="00CF19C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490B1E62" w14:textId="77777777" w:rsidR="00CF19C2" w:rsidRDefault="00D27719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4A99658D" w14:textId="77777777" w:rsidR="00CF19C2" w:rsidRDefault="00D2771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Федерального закона от 29 12 2012 № 273-ФЗ «Об </w:t>
            </w:r>
            <w:r>
              <w:rPr>
                <w:sz w:val="24"/>
              </w:rPr>
              <w:t>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9D9A4CA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z w:val="24"/>
              </w:rPr>
              <w:t>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D93E008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14:paraId="1D06561F" w14:textId="77777777" w:rsidR="00CF19C2" w:rsidRDefault="00D27719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</w:t>
            </w:r>
            <w:r>
              <w:rPr>
                <w:sz w:val="24"/>
              </w:rPr>
              <w:t>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1722941E" w14:textId="77777777" w:rsidR="00CF19C2" w:rsidRDefault="00D27719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CF19C2" w14:paraId="4AEC4659" w14:textId="77777777">
        <w:trPr>
          <w:trHeight w:val="4140"/>
        </w:trPr>
        <w:tc>
          <w:tcPr>
            <w:tcW w:w="2548" w:type="dxa"/>
          </w:tcPr>
          <w:p w14:paraId="1DA8F61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5F5DE3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459F81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A8F284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1080B6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CA9197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E430842" w14:textId="77777777" w:rsidR="00CF19C2" w:rsidRDefault="00D27719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14:paraId="3CA08286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4BC3182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государственного образовательного стандарта </w:t>
            </w:r>
            <w:r>
              <w:rPr>
                <w:sz w:val="24"/>
              </w:rPr>
              <w:t>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14:paraId="72C43877" w14:textId="77777777" w:rsidR="00CF19C2" w:rsidRDefault="00D2771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общеобразовательной школе, составляет 204 часа (3 часа в неделю), из которых </w:t>
            </w:r>
            <w:r>
              <w:rPr>
                <w:sz w:val="24"/>
              </w:rPr>
              <w:t>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«Базовая</w:t>
            </w:r>
          </w:p>
          <w:p w14:paraId="6CB73154" w14:textId="77777777" w:rsidR="00CF19C2" w:rsidRDefault="00D27719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</w:t>
            </w:r>
            <w:r>
              <w:rPr>
                <w:sz w:val="24"/>
              </w:rPr>
              <w:t>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14:paraId="65538E49" w14:textId="77777777"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B53FBDA" w14:textId="77777777">
        <w:trPr>
          <w:trHeight w:val="3197"/>
        </w:trPr>
        <w:tc>
          <w:tcPr>
            <w:tcW w:w="2548" w:type="dxa"/>
          </w:tcPr>
          <w:p w14:paraId="51866B1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CC6889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773477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C89CA64" w14:textId="77777777" w:rsidR="00CF19C2" w:rsidRDefault="00CF19C2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4D264B93" w14:textId="77777777" w:rsidR="00CF19C2" w:rsidRDefault="00D27719">
            <w:pPr>
              <w:pStyle w:val="TableParagraph"/>
              <w:ind w:left="357" w:right="348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Экономика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r>
              <w:rPr>
                <w:b/>
                <w:sz w:val="23"/>
              </w:rPr>
              <w:t>углублённый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уровень)</w:t>
            </w:r>
          </w:p>
        </w:tc>
        <w:tc>
          <w:tcPr>
            <w:tcW w:w="11766" w:type="dxa"/>
          </w:tcPr>
          <w:p w14:paraId="512E19F2" w14:textId="77777777" w:rsidR="00CF19C2" w:rsidRDefault="00D27719">
            <w:pPr>
              <w:pStyle w:val="TableParagraph"/>
              <w:spacing w:before="1"/>
              <w:ind w:left="107" w:right="199"/>
              <w:jc w:val="both"/>
              <w:rPr>
                <w:sz w:val="23"/>
              </w:rPr>
            </w:pPr>
            <w:r>
              <w:rPr>
                <w:sz w:val="23"/>
              </w:rPr>
              <w:t xml:space="preserve">Рабочая программа разработана на основе ФГОС СОО, планируемых </w:t>
            </w:r>
            <w:r>
              <w:rPr>
                <w:sz w:val="23"/>
              </w:rPr>
              <w:t>результатов среднего общего 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ООП ФГОС СОО, УП, УМК, Примерной основной образовательной программы среднего общего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 экономике.</w:t>
            </w:r>
          </w:p>
          <w:p w14:paraId="70A6470E" w14:textId="77777777" w:rsidR="00CF19C2" w:rsidRDefault="00D27719">
            <w:pPr>
              <w:pStyle w:val="TableParagraph"/>
              <w:ind w:left="107" w:right="216"/>
              <w:jc w:val="both"/>
              <w:rPr>
                <w:sz w:val="23"/>
              </w:rPr>
            </w:pPr>
            <w:r>
              <w:rPr>
                <w:spacing w:val="-1"/>
                <w:sz w:val="23"/>
              </w:rPr>
              <w:t>Данная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программа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раскрывает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содержание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общего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курса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экономики,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давая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необходимые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представ</w:t>
            </w:r>
            <w:r>
              <w:rPr>
                <w:sz w:val="23"/>
              </w:rPr>
              <w:t>ления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основных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макроэкономических показателях, циклах развития экономики, роли и месте Российской Федерации в системе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мирового хозяйства. Изучение программы позволит учащимся объективно оценивать экономическую информацию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макроэкономике, анализировать</w:t>
            </w:r>
            <w:r>
              <w:rPr>
                <w:sz w:val="23"/>
              </w:rPr>
              <w:t xml:space="preserve"> динамику основных макроэкономических показателей и современной ситуации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экономике России; оценивать происходящие мировые события и поведение людей с экономической точки зрения.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Полученные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выпускникам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грамотно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типичные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</w:t>
            </w:r>
            <w:r>
              <w:rPr>
                <w:sz w:val="23"/>
              </w:rPr>
              <w:t>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роли: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гражданина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 налогоплательщика.</w:t>
            </w:r>
          </w:p>
          <w:p w14:paraId="3600E4BD" w14:textId="77777777" w:rsidR="00CF19C2" w:rsidRDefault="00D27719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учебного 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(всего 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</w:tbl>
    <w:p w14:paraId="3FF1C831" w14:textId="77777777"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C2"/>
    <w:rsid w:val="00395375"/>
    <w:rsid w:val="00420335"/>
    <w:rsid w:val="006A3177"/>
    <w:rsid w:val="00CF19C2"/>
    <w:rsid w:val="00D2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D187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7152</Words>
  <Characters>40773</Characters>
  <Application>Microsoft Office Word</Application>
  <DocSecurity>0</DocSecurity>
  <Lines>339</Lines>
  <Paragraphs>95</Paragraphs>
  <ScaleCrop>false</ScaleCrop>
  <Company/>
  <LinksUpToDate>false</LinksUpToDate>
  <CharactersWithSpaces>47830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ИКТ-001</cp:lastModifiedBy>
  <cp:revision>3</cp:revision>
  <dcterms:created xsi:type="dcterms:W3CDTF">2023-10-17T21:25:00Z</dcterms:created>
  <dcterms:modified xsi:type="dcterms:W3CDTF">2023-10-18T15:54:00Z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